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media/image1.jpeg" ContentType="image/jpeg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  <w:lang w:val="el-GR"/>
        </w:rPr>
        <w:t xml:space="preserve">                    </w:t>
      </w:r>
    </w:p>
    <w:tbl>
      <w:tblPr>
        <w:tblW w:w="9923" w:type="dxa"/>
        <w:jc w:val="left"/>
        <w:tblInd w:w="-34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val="01e0" w:noHBand="0" w:noVBand="0" w:firstColumn="1" w:lastRow="1" w:lastColumn="1" w:firstRow="1"/>
      </w:tblPr>
      <w:tblGrid>
        <w:gridCol w:w="4819"/>
        <w:gridCol w:w="2410"/>
        <w:gridCol w:w="2694"/>
      </w:tblGrid>
      <w:tr>
        <w:trPr>
          <w:trHeight w:val="2519" w:hRule="exact"/>
        </w:trPr>
        <w:tc>
          <w:tcPr>
            <w:tcW w:w="481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/>
              <w:drawing>
                <wp:inline distT="0" distB="0" distL="0" distR="0">
                  <wp:extent cx="1857375" cy="1066800"/>
                  <wp:effectExtent l="0" t="0" r="0" b="0"/>
                  <wp:docPr id="1" name="Picture 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57375" cy="10668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  <w:lang w:val="el-GR"/>
              </w:rPr>
            </w:pPr>
            <w:r>
              <w:rPr>
                <w:rFonts w:cs="Arial" w:ascii="Arial" w:hAnsi="Arial"/>
                <w:sz w:val="22"/>
                <w:lang w:val="el-GR"/>
              </w:rPr>
              <w:t>Σχολή Θετικών Επιστημών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  <w:b/>
                <w:sz w:val="22"/>
                <w:lang w:val="el-GR"/>
              </w:rPr>
            </w:pPr>
            <w:r>
              <w:rPr>
                <w:rFonts w:cs="Arial" w:ascii="Arial" w:hAnsi="Arial"/>
                <w:b/>
                <w:sz w:val="22"/>
                <w:lang w:val="el-GR"/>
              </w:rPr>
              <w:t>Τμήμα Πληροφορικής και Τηλεπικοινωνιών</w:t>
            </w:r>
          </w:p>
          <w:p>
            <w:pPr>
              <w:pStyle w:val="Normal"/>
              <w:widowControl w:val="false"/>
              <w:jc w:val="center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  <w:t>Γραμματεία</w:t>
            </w:r>
          </w:p>
        </w:tc>
        <w:tc>
          <w:tcPr>
            <w:tcW w:w="2410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2"/>
                <w:szCs w:val="22"/>
                <w:lang w:val="el-GR"/>
              </w:rPr>
            </w:pPr>
            <w:r>
              <w:rPr>
                <w:rFonts w:cs="Arial" w:ascii="Arial" w:hAnsi="Arial"/>
                <w:sz w:val="22"/>
                <w:szCs w:val="22"/>
                <w:lang w:val="el-GR"/>
              </w:rPr>
            </w:r>
          </w:p>
        </w:tc>
        <w:tc>
          <w:tcPr>
            <w:tcW w:w="2694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</w:r>
          </w:p>
          <w:p>
            <w:pPr>
              <w:pStyle w:val="Normal"/>
              <w:widowControl w:val="false"/>
              <w:ind w:hanging="18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  <w:t>Πανεπιστημιούπολη, Ιλίσια,</w:t>
            </w:r>
          </w:p>
          <w:p>
            <w:pPr>
              <w:pStyle w:val="Normal"/>
              <w:widowControl w:val="false"/>
              <w:ind w:hanging="17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  <w:t xml:space="preserve">                    </w:t>
            </w:r>
            <w:r>
              <w:rPr>
                <w:rFonts w:cs="Arial" w:ascii="Arial" w:hAnsi="Arial"/>
                <w:sz w:val="20"/>
                <w:szCs w:val="22"/>
                <w:lang w:val="el-GR"/>
              </w:rPr>
              <w:t>15784, Αθήνα</w:t>
            </w:r>
          </w:p>
          <w:p>
            <w:pPr>
              <w:pStyle w:val="Normal"/>
              <w:widowControl w:val="false"/>
              <w:rPr>
                <w:rFonts w:ascii="Arial" w:hAnsi="Arial" w:cs="Arial"/>
                <w:sz w:val="20"/>
                <w:szCs w:val="22"/>
                <w:lang w:val="el-GR"/>
              </w:rPr>
            </w:pPr>
            <w:r>
              <w:rPr>
                <w:rFonts w:cs="Arial" w:ascii="Arial" w:hAnsi="Arial"/>
                <w:sz w:val="20"/>
                <w:szCs w:val="22"/>
                <w:lang w:val="el-GR"/>
              </w:rPr>
              <w:t>Τηλ.:     210 727 5161,5154</w:t>
            </w:r>
          </w:p>
          <w:p>
            <w:pPr>
              <w:pStyle w:val="Header"/>
              <w:widowControl w:val="false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sz w:val="20"/>
                <w:szCs w:val="22"/>
                <w:lang w:val="en-GB"/>
              </w:rPr>
              <w:t>e</w:t>
            </w:r>
            <w:r>
              <w:rPr>
                <w:rFonts w:cs="Arial" w:ascii="Arial" w:hAnsi="Arial"/>
                <w:sz w:val="20"/>
                <w:szCs w:val="22"/>
              </w:rPr>
              <w:t>-</w:t>
            </w:r>
            <w:r>
              <w:rPr>
                <w:rFonts w:cs="Arial" w:ascii="Arial" w:hAnsi="Arial"/>
                <w:sz w:val="20"/>
                <w:szCs w:val="22"/>
                <w:lang w:val="en-GB"/>
              </w:rPr>
              <w:t>mail</w:t>
            </w:r>
            <w:r>
              <w:rPr>
                <w:rFonts w:cs="Arial" w:ascii="Arial" w:hAnsi="Arial"/>
                <w:sz w:val="20"/>
                <w:szCs w:val="22"/>
              </w:rPr>
              <w:t xml:space="preserve">:   </w:t>
            </w:r>
            <w:hyperlink r:id="rId3">
              <w:r>
                <w:rPr>
                  <w:rStyle w:val="InternetLink"/>
                  <w:rFonts w:cs="Arial" w:ascii="Arial" w:hAnsi="Arial"/>
                  <w:sz w:val="20"/>
                  <w:szCs w:val="22"/>
                  <w:lang w:val="en-GB"/>
                </w:rPr>
                <w:t>secret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</w:rPr>
                <w:t>@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  <w:lang w:val="en-GB"/>
                </w:rPr>
                <w:t>di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</w:rPr>
                <w:t>.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  <w:lang w:val="en-GB"/>
                </w:rPr>
                <w:t>uoa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</w:rPr>
                <w:t>.</w:t>
              </w:r>
              <w:r>
                <w:rPr>
                  <w:rStyle w:val="InternetLink"/>
                  <w:rFonts w:cs="Arial" w:ascii="Arial" w:hAnsi="Arial"/>
                  <w:sz w:val="20"/>
                  <w:szCs w:val="22"/>
                  <w:lang w:val="en-GB"/>
                </w:rPr>
                <w:t>gr</w:t>
              </w:r>
            </w:hyperlink>
          </w:p>
        </w:tc>
      </w:tr>
    </w:tbl>
    <w:p>
      <w:pPr>
        <w:pStyle w:val="Normal"/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  <w:t xml:space="preserve">   </w:t>
      </w:r>
    </w:p>
    <w:p>
      <w:pPr>
        <w:pStyle w:val="Normal"/>
        <w:jc w:val="right"/>
        <w:rPr>
          <w:rFonts w:ascii="Arial" w:hAnsi="Arial" w:cs="Arial"/>
          <w:b/>
          <w:b/>
          <w:sz w:val="22"/>
          <w:szCs w:val="22"/>
          <w:lang w:val="el-GR"/>
        </w:rPr>
      </w:pPr>
      <w:r>
        <w:rPr>
          <w:rFonts w:cs="Arial" w:ascii="Arial" w:hAnsi="Arial"/>
          <w:b/>
          <w:sz w:val="22"/>
          <w:szCs w:val="22"/>
          <w:lang w:val="el-GR"/>
        </w:rPr>
      </w:r>
    </w:p>
    <w:p>
      <w:pPr>
        <w:pStyle w:val="Normal"/>
        <w:jc w:val="right"/>
        <w:rPr>
          <w:rFonts w:ascii="Arial" w:hAnsi="Arial" w:cs="Arial"/>
          <w:sz w:val="22"/>
          <w:szCs w:val="22"/>
          <w:lang w:val="el-GR"/>
        </w:rPr>
      </w:pPr>
      <w:r>
        <w:rPr>
          <w:rFonts w:cs="Arial" w:ascii="Arial" w:hAnsi="Arial"/>
          <w:sz w:val="22"/>
          <w:szCs w:val="22"/>
          <w:lang w:val="el-GR"/>
        </w:rPr>
        <w:t xml:space="preserve">Αθήνα, </w:t>
      </w:r>
      <w:r>
        <w:rPr>
          <w:rFonts w:cs="Arial" w:ascii="Arial" w:hAnsi="Arial"/>
          <w:b/>
          <w:sz w:val="22"/>
          <w:szCs w:val="22"/>
          <w:lang w:val="el-GR"/>
        </w:rPr>
        <w:t>15.04.2025</w:t>
      </w:r>
    </w:p>
    <w:p>
      <w:pPr>
        <w:pStyle w:val="Normal"/>
        <w:numPr>
          <w:ilvl w:val="0"/>
          <w:numId w:val="0"/>
        </w:numPr>
        <w:spacing w:beforeAutospacing="1" w:afterAutospacing="1"/>
        <w:outlineLvl w:val="0"/>
        <w:rPr>
          <w:rFonts w:ascii="Times New Roman" w:hAnsi="Times New Roman"/>
          <w:b/>
          <w:b/>
          <w:bCs/>
          <w:kern w:val="2"/>
          <w:sz w:val="40"/>
          <w:szCs w:val="40"/>
          <w:lang w:val="el-GR" w:eastAsia="el-GR"/>
        </w:rPr>
      </w:pPr>
      <w:r>
        <w:rPr>
          <w:rFonts w:ascii="Times New Roman" w:hAnsi="Times New Roman"/>
          <w:b/>
          <w:bCs/>
          <w:kern w:val="2"/>
          <w:sz w:val="40"/>
          <w:szCs w:val="40"/>
          <w:lang w:val="el-GR" w:eastAsia="el-GR"/>
        </w:rPr>
        <w:t>Δηλώσεις μεταπτυχιακών μαθημάτων και Διπλωματικών Εργασιών Εαρινού εξαμήνου 2024-25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/>
      </w:pPr>
      <w:r>
        <w:rPr/>
        <w:t>Καλούνται οι μεταπτυχιακοί φοιτητές ΜΕ ΕΤΗ ΕΙΣΑΓΩΓΗΣ 2018, 2019 ΚΑΙ 2020 των ΠΜΣ και ΔΠΜΣ: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Πληροφορική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Μηχανική Υπολογιστών, Τηλεπικοινωνιών και Δικτύων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Τεχνολογίες Πληροφορικής και Επικοινωνιών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Γλωσσική Τεχνολογία</w:t>
      </w:r>
    </w:p>
    <w:p>
      <w:pPr>
        <w:pStyle w:val="Normal"/>
        <w:spacing w:beforeAutospacing="1" w:afterAutospacing="1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val="el-GR" w:eastAsia="el-GR"/>
        </w:rPr>
        <w:t>Αλγόριθμοι</w:t>
      </w:r>
      <w:r>
        <w:rPr>
          <w:rFonts w:ascii="Times New Roman" w:hAnsi="Times New Roman"/>
          <w:lang w:eastAsia="el-GR"/>
        </w:rPr>
        <w:t xml:space="preserve">, </w:t>
      </w:r>
      <w:r>
        <w:rPr>
          <w:rFonts w:ascii="Times New Roman" w:hAnsi="Times New Roman"/>
          <w:lang w:val="el-GR" w:eastAsia="el-GR"/>
        </w:rPr>
        <w:t>Λογική</w:t>
      </w:r>
      <w:r>
        <w:rPr>
          <w:rFonts w:ascii="Times New Roman" w:hAnsi="Times New Roman"/>
          <w:lang w:eastAsia="el-GR"/>
        </w:rPr>
        <w:t xml:space="preserve"> </w:t>
      </w:r>
      <w:r>
        <w:rPr>
          <w:rFonts w:ascii="Times New Roman" w:hAnsi="Times New Roman"/>
          <w:lang w:val="el-GR" w:eastAsia="el-GR"/>
        </w:rPr>
        <w:t>και</w:t>
      </w:r>
      <w:r>
        <w:rPr>
          <w:rFonts w:ascii="Times New Roman" w:hAnsi="Times New Roman"/>
          <w:lang w:eastAsia="el-GR"/>
        </w:rPr>
        <w:t xml:space="preserve"> </w:t>
      </w:r>
      <w:r>
        <w:rPr>
          <w:rFonts w:ascii="Times New Roman" w:hAnsi="Times New Roman"/>
          <w:lang w:val="el-GR" w:eastAsia="el-GR"/>
        </w:rPr>
        <w:t>Διακριτά</w:t>
      </w:r>
      <w:r>
        <w:rPr>
          <w:rFonts w:ascii="Times New Roman" w:hAnsi="Times New Roman"/>
          <w:lang w:eastAsia="el-GR"/>
        </w:rPr>
        <w:t xml:space="preserve"> </w:t>
      </w:r>
      <w:r>
        <w:rPr>
          <w:rFonts w:ascii="Times New Roman" w:hAnsi="Times New Roman"/>
          <w:lang w:val="el-GR" w:eastAsia="el-GR"/>
        </w:rPr>
        <w:t>Μαθηματικά</w:t>
      </w:r>
    </w:p>
    <w:p>
      <w:pPr>
        <w:pStyle w:val="Normal"/>
        <w:spacing w:beforeAutospacing="1" w:afterAutospacing="1"/>
        <w:rPr>
          <w:rFonts w:ascii="Times New Roman" w:hAnsi="Times New Roman"/>
          <w:lang w:eastAsia="el-GR"/>
        </w:rPr>
      </w:pPr>
      <w:r>
        <w:rPr>
          <w:rFonts w:ascii="Times New Roman" w:hAnsi="Times New Roman"/>
          <w:lang w:eastAsia="el-GR"/>
        </w:rPr>
        <w:t>Data Science and Information Technologies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Διοίκηση και Οικονομική των Τηλεπικοινωνιακών Δικτύων και Πληροφοριακών Συστημάτων</w:t>
      </w:r>
    </w:p>
    <w:p>
      <w:pPr>
        <w:pStyle w:val="Normal"/>
        <w:spacing w:beforeAutospacing="1" w:afterAutospacing="1"/>
        <w:rPr>
          <w:rFonts w:ascii="Times New Roman" w:hAnsi="Times New Roman"/>
          <w:lang w:val="el-GR" w:eastAsia="el-GR"/>
        </w:rPr>
      </w:pPr>
      <w:r>
        <w:rPr>
          <w:rFonts w:ascii="Times New Roman" w:hAnsi="Times New Roman"/>
          <w:lang w:val="el-GR" w:eastAsia="el-GR"/>
        </w:rPr>
        <w:t>Διαστημικές Τεχνολογίες, Εφαρμογές και Υπηρεσίες</w:t>
      </w:r>
    </w:p>
    <w:p>
      <w:pPr>
        <w:pStyle w:val="Normal"/>
        <w:spacing w:beforeAutospacing="1" w:afterAutospacing="1"/>
        <w:rPr>
          <w:rFonts w:ascii="Times New Roman" w:hAnsi="Times New Roman"/>
          <w:b/>
          <w:b/>
          <w:lang w:val="el-GR" w:eastAsia="el-GR"/>
        </w:rPr>
      </w:pPr>
      <w:r>
        <w:rPr>
          <w:rFonts w:ascii="Times New Roman" w:hAnsi="Times New Roman"/>
          <w:lang w:val="el-GR" w:eastAsia="el-GR"/>
        </w:rPr>
        <w:t xml:space="preserve"> </w:t>
      </w:r>
      <w:r>
        <w:rPr>
          <w:rFonts w:ascii="Times New Roman" w:hAnsi="Times New Roman"/>
          <w:lang w:val="el-GR" w:eastAsia="el-GR"/>
        </w:rPr>
        <w:t xml:space="preserve">να δηλώσουν έως 6 μαθήματα εαρινού εξαμήνου και Διπλωματική Εργασία, από τις </w:t>
      </w:r>
      <w:r>
        <w:rPr>
          <w:rFonts w:ascii="Times New Roman" w:hAnsi="Times New Roman"/>
          <w:b/>
          <w:lang w:val="el-GR" w:eastAsia="el-GR"/>
        </w:rPr>
        <w:t>15.04.2025 ως τις 15.05.2025  στο  Πληροφοριακό Σύστημα Διαχείρισης Μεταπτυχιακών Σπουδών:</w:t>
        <w:br/>
      </w:r>
      <w:hyperlink r:id="rId4">
        <w:r>
          <w:rPr>
            <w:rFonts w:ascii="Times New Roman" w:hAnsi="Times New Roman"/>
            <w:b/>
            <w:color w:val="0000FF"/>
            <w:u w:val="single"/>
            <w:lang w:val="el-GR" w:eastAsia="el-GR"/>
          </w:rPr>
          <w:t>https://pgs.di.uoa.gr</w:t>
        </w:r>
      </w:hyperlink>
    </w:p>
    <w:p>
      <w:pPr>
        <w:pStyle w:val="ListParagraph"/>
        <w:numPr>
          <w:ilvl w:val="0"/>
          <w:numId w:val="1"/>
        </w:numPr>
        <w:rPr>
          <w:b/>
          <w:b/>
          <w:sz w:val="24"/>
          <w:szCs w:val="24"/>
        </w:rPr>
      </w:pPr>
      <w:r>
        <w:rPr>
          <w:sz w:val="24"/>
          <w:szCs w:val="24"/>
        </w:rPr>
        <w:t>Καλούνται οι  μεταπτυχιακοί φοιτητές ΜΕ ΕΤΗ ΕΙΣΑΓΩΓΗΣ 2021, 2022, 2023 και 2024 όλων των  παραπάνω ΠΜΣ και ΔΠΜΣ να δηλώσουν έως 6 μαθήματα εαρινού εξαμήνου</w:t>
      </w:r>
      <w:r>
        <w:rPr/>
        <w:t xml:space="preserve"> </w:t>
      </w:r>
      <w:r>
        <w:rPr>
          <w:sz w:val="24"/>
          <w:szCs w:val="24"/>
        </w:rPr>
        <w:t>και Διπλωματική Εργασία, από τις από τις</w:t>
      </w:r>
      <w:r>
        <w:rPr/>
        <w:t xml:space="preserve"> </w:t>
      </w:r>
      <w:r>
        <w:rPr>
          <w:b/>
          <w:sz w:val="24"/>
          <w:szCs w:val="24"/>
        </w:rPr>
        <w:t>15.04.2025 ως τις 15.05.2025</w:t>
      </w:r>
      <w:bookmarkStart w:id="0" w:name="_GoBack"/>
      <w:bookmarkEnd w:id="0"/>
      <w:r>
        <w:rPr>
          <w:b/>
          <w:sz w:val="24"/>
          <w:szCs w:val="24"/>
        </w:rPr>
        <w:t xml:space="preserve"> στην  Πύλη Φοιτητολογίου του ΕΚΠΑ:</w:t>
      </w:r>
    </w:p>
    <w:p>
      <w:pPr>
        <w:pStyle w:val="ListParagraph"/>
        <w:rPr>
          <w:b/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https://my-uni.uoa.gr/</w:t>
      </w:r>
    </w:p>
    <w:p>
      <w:pPr>
        <w:pStyle w:val="ListParagraph"/>
        <w:numPr>
          <w:ilvl w:val="0"/>
          <w:numId w:val="1"/>
        </w:numPr>
        <w:spacing w:beforeAutospacing="1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 xml:space="preserve">Η δήλωση </w:t>
      </w:r>
      <w:r>
        <w:rPr>
          <w:b/>
          <w:sz w:val="24"/>
          <w:szCs w:val="24"/>
        </w:rPr>
        <w:t>μαθημάτων</w:t>
      </w:r>
      <w:r>
        <w:rPr>
          <w:sz w:val="24"/>
          <w:szCs w:val="24"/>
        </w:rPr>
        <w:t xml:space="preserve"> είναι υποχρεωτική για όλους τους μεταπτυχιακούς φοιτητές ΜΕ ΕΤΗ ΕΙΣΑΓΩΓΗΣ 2018, 2019, 2020, 2021 , 2022</w:t>
      </w:r>
      <w:r>
        <w:rPr/>
        <w:t xml:space="preserve"> , </w:t>
      </w:r>
      <w:r>
        <w:rPr>
          <w:sz w:val="24"/>
          <w:szCs w:val="24"/>
        </w:rPr>
        <w:t>2023 ΚΑΙ 2024.</w:t>
      </w:r>
    </w:p>
    <w:p>
      <w:pPr>
        <w:pStyle w:val="Normal"/>
        <w:ind w:left="5760" w:firstLine="720"/>
        <w:jc w:val="right"/>
        <w:rPr>
          <w:rFonts w:ascii="Arial" w:hAnsi="Arial" w:cs="Arial"/>
          <w:sz w:val="22"/>
          <w:szCs w:val="22"/>
          <w:lang w:val="el-GR"/>
        </w:rPr>
      </w:pPr>
      <w:r>
        <w:rPr/>
      </w:r>
    </w:p>
    <w:sectPr>
      <w:headerReference w:type="default" r:id="rId5"/>
      <w:type w:val="nextPage"/>
      <w:pgSz w:w="11906" w:h="16838"/>
      <w:pgMar w:left="1134" w:right="1134" w:gutter="0" w:header="459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Katsoulidis">
    <w:charset w:val="01"/>
    <w:family w:val="roman"/>
    <w:pitch w:val="variable"/>
  </w:font>
  <w:font w:name="Cambri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Lucida Grande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fixed"/>
  </w:font>
  <w:font w:name="Wingdings">
    <w:charset w:val="02"/>
    <w:family w:val="auto"/>
    <w:pitch w:val="default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tabs>
        <w:tab w:val="clear" w:pos="4153"/>
        <w:tab w:val="clear" w:pos="8306"/>
        <w:tab w:val="center" w:pos="6480" w:leader="none"/>
        <w:tab w:val="right" w:pos="10440" w:leader="none"/>
      </w:tabs>
      <w:spacing w:before="40" w:after="0"/>
      <w:rPr>
        <w:lang w:val="en-US"/>
      </w:rPr>
    </w:pPr>
    <w:r>
      <w:rPr>
        <w:lang w:val="en-US"/>
      </w:rPr>
      <w:t xml:space="preserve">     </w:t>
    </w:r>
    <w:r>
      <w:rPr>
        <w:lang w:val="en-US"/>
      </w:rPr>
      <w:tab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2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6c066e"/>
    <w:pPr>
      <w:widowControl/>
      <w:bidi w:val="0"/>
      <w:spacing w:before="0" w:after="0"/>
      <w:jc w:val="left"/>
    </w:pPr>
    <w:rPr>
      <w:rFonts w:ascii="Katsoulidis" w:hAnsi="Katsoulidis" w:eastAsia="Times New Roman" w:cs="Times New Roman"/>
      <w:color w:val="auto"/>
      <w:kern w:val="0"/>
      <w:sz w:val="24"/>
      <w:szCs w:val="24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51092c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qFormat/>
    <w:rsid w:val="00547816"/>
    <w:pPr>
      <w:keepNext w:val="true"/>
      <w:ind w:right="4195" w:hanging="0"/>
      <w:jc w:val="center"/>
      <w:outlineLvl w:val="1"/>
    </w:pPr>
    <w:rPr>
      <w:rFonts w:eastAsia="Calibri"/>
      <w:b/>
      <w:bCs/>
      <w:sz w:val="20"/>
      <w:szCs w:val="20"/>
      <w:lang w:eastAsia="el-GR"/>
    </w:rPr>
  </w:style>
  <w:style w:type="paragraph" w:styleId="Heading3">
    <w:name w:val="Heading 3"/>
    <w:basedOn w:val="Normal"/>
    <w:next w:val="Normal"/>
    <w:qFormat/>
    <w:rsid w:val="00547816"/>
    <w:pPr>
      <w:keepNext w:val="true"/>
      <w:ind w:right="4195" w:hanging="0"/>
      <w:jc w:val="center"/>
      <w:outlineLvl w:val="2"/>
    </w:pPr>
    <w:rPr>
      <w:rFonts w:eastAsia="Calibri"/>
      <w:b/>
      <w:bCs/>
      <w:sz w:val="20"/>
      <w:szCs w:val="20"/>
      <w:lang w:eastAsia="el-GR"/>
    </w:rPr>
  </w:style>
  <w:style w:type="paragraph" w:styleId="Heading4">
    <w:name w:val="Heading 4"/>
    <w:basedOn w:val="Normal"/>
    <w:next w:val="Normal"/>
    <w:qFormat/>
    <w:rsid w:val="00547816"/>
    <w:pPr>
      <w:keepNext w:val="true"/>
      <w:spacing w:before="240" w:after="60"/>
      <w:outlineLvl w:val="3"/>
    </w:pPr>
    <w:rPr>
      <w:b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Link">
    <w:name w:val="Hyperlink"/>
    <w:basedOn w:val="DefaultParagraphFont"/>
    <w:rsid w:val="00547816"/>
    <w:rPr>
      <w:color w:val="0000FF"/>
      <w:u w:val="single"/>
    </w:rPr>
  </w:style>
  <w:style w:type="character" w:styleId="Strong">
    <w:name w:val="Strong"/>
    <w:basedOn w:val="DefaultParagraphFont"/>
    <w:uiPriority w:val="22"/>
    <w:qFormat/>
    <w:rsid w:val="006f2583"/>
    <w:rPr>
      <w:b/>
      <w:bCs/>
    </w:rPr>
  </w:style>
  <w:style w:type="character" w:styleId="HeaderChar" w:customStyle="1">
    <w:name w:val="Header Char"/>
    <w:basedOn w:val="DefaultParagraphFont"/>
    <w:link w:val="Header"/>
    <w:uiPriority w:val="99"/>
    <w:qFormat/>
    <w:rsid w:val="00835fb3"/>
    <w:rPr>
      <w:sz w:val="24"/>
      <w:szCs w:val="24"/>
    </w:rPr>
  </w:style>
  <w:style w:type="character" w:styleId="TitleChar" w:customStyle="1">
    <w:name w:val="Title Char"/>
    <w:basedOn w:val="DefaultParagraphFont"/>
    <w:link w:val="Title"/>
    <w:uiPriority w:val="99"/>
    <w:qFormat/>
    <w:rsid w:val="00af4781"/>
    <w:rPr>
      <w:rFonts w:ascii="Katsoulidis" w:hAnsi="Katsoulidis" w:eastAsia="Calibri"/>
      <w:b/>
      <w:bCs/>
      <w:lang w:val="en-US"/>
    </w:rPr>
  </w:style>
  <w:style w:type="character" w:styleId="Heading1Char" w:customStyle="1">
    <w:name w:val="Heading 1 Char"/>
    <w:basedOn w:val="DefaultParagraphFont"/>
    <w:link w:val="Heading1"/>
    <w:uiPriority w:val="9"/>
    <w:qFormat/>
    <w:rsid w:val="0051092c"/>
    <w:rPr>
      <w:rFonts w:ascii="Cambria" w:hAnsi="Cambria" w:eastAsia="" w:cs="" w:asciiTheme="majorHAnsi" w:cstheme="majorBidi" w:eastAsiaTheme="majorEastAsia" w:hAnsiTheme="majorHAnsi"/>
      <w:color w:val="365F91" w:themeColor="accent1" w:themeShade="bf"/>
      <w:sz w:val="32"/>
      <w:szCs w:val="32"/>
      <w:lang w:val="en-US" w:eastAsia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  <w:lang w:val="zxx" w:eastAsia="zxx" w:bidi="zxx"/>
    </w:rPr>
  </w:style>
  <w:style w:type="paragraph" w:styleId="MyStyle1" w:customStyle="1">
    <w:name w:val="My_Style1"/>
    <w:basedOn w:val="Normal"/>
    <w:qFormat/>
    <w:rsid w:val="0022447f"/>
    <w:pPr>
      <w:spacing w:lineRule="auto" w:line="360" w:before="0" w:after="160"/>
      <w:ind w:firstLine="680"/>
      <w:jc w:val="both"/>
    </w:pPr>
    <w:rPr>
      <w:rFonts w:ascii="Verdana" w:hAnsi="Verdana"/>
      <w:lang w:val="el-GR"/>
    </w:rPr>
  </w:style>
  <w:style w:type="paragraph" w:styleId="MyStyle" w:customStyle="1">
    <w:name w:val="MyStyle"/>
    <w:basedOn w:val="Normal"/>
    <w:qFormat/>
    <w:rsid w:val="0022447f"/>
    <w:pPr>
      <w:spacing w:lineRule="auto" w:line="360" w:before="0" w:after="120"/>
      <w:ind w:firstLine="720"/>
      <w:jc w:val="both"/>
    </w:pPr>
    <w:rPr>
      <w:rFonts w:ascii="Verdana" w:hAnsi="Verdana"/>
      <w:szCs w:val="32"/>
      <w:lang w:val="el-GR" w:eastAsia="el-GR"/>
    </w:rPr>
  </w:style>
  <w:style w:type="paragraph" w:styleId="BalloonText">
    <w:name w:val="Balloon Text"/>
    <w:basedOn w:val="Normal"/>
    <w:semiHidden/>
    <w:qFormat/>
    <w:rsid w:val="004e71cf"/>
    <w:pPr/>
    <w:rPr>
      <w:rFonts w:ascii="Lucida Grande" w:hAnsi="Lucida Grande"/>
      <w:sz w:val="18"/>
      <w:szCs w:val="18"/>
    </w:rPr>
  </w:style>
  <w:style w:type="paragraph" w:styleId="Caption1">
    <w:name w:val="caption"/>
    <w:basedOn w:val="Normal"/>
    <w:next w:val="Normal"/>
    <w:qFormat/>
    <w:rsid w:val="00547816"/>
    <w:pPr>
      <w:ind w:right="4195" w:hanging="0"/>
      <w:jc w:val="center"/>
    </w:pPr>
    <w:rPr>
      <w:rFonts w:eastAsia="Calibri"/>
      <w:b/>
      <w:bCs/>
      <w:lang w:val="el-GR" w:eastAsia="el-GR"/>
    </w:rPr>
  </w:style>
  <w:style w:type="paragraph" w:styleId="Title">
    <w:name w:val="Title"/>
    <w:basedOn w:val="Normal"/>
    <w:link w:val="TitleChar"/>
    <w:uiPriority w:val="99"/>
    <w:qFormat/>
    <w:rsid w:val="00547816"/>
    <w:pPr>
      <w:ind w:right="4195" w:hanging="0"/>
      <w:jc w:val="center"/>
    </w:pPr>
    <w:rPr>
      <w:rFonts w:eastAsia="Calibri"/>
      <w:b/>
      <w:bCs/>
      <w:sz w:val="20"/>
      <w:szCs w:val="20"/>
      <w:lang w:eastAsia="el-GR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rsid w:val="005b2760"/>
    <w:pPr>
      <w:tabs>
        <w:tab w:val="clear" w:pos="720"/>
        <w:tab w:val="center" w:pos="4153" w:leader="none"/>
        <w:tab w:val="right" w:pos="8306" w:leader="none"/>
      </w:tabs>
    </w:pPr>
    <w:rPr>
      <w:rFonts w:ascii="Times New Roman" w:hAnsi="Times New Roman"/>
      <w:lang w:val="el-GR" w:eastAsia="el-GR"/>
    </w:rPr>
  </w:style>
  <w:style w:type="paragraph" w:styleId="Footer">
    <w:name w:val="Footer"/>
    <w:basedOn w:val="Normal"/>
    <w:rsid w:val="003d223b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NormalWeb">
    <w:name w:val="Normal (Web)"/>
    <w:basedOn w:val="Normal"/>
    <w:uiPriority w:val="99"/>
    <w:semiHidden/>
    <w:unhideWhenUsed/>
    <w:qFormat/>
    <w:rsid w:val="006f2583"/>
    <w:pPr>
      <w:spacing w:beforeAutospacing="1" w:afterAutospacing="1"/>
    </w:pPr>
    <w:rPr>
      <w:rFonts w:ascii="Times New Roman" w:hAnsi="Times New Roman"/>
      <w:lang w:val="el-GR" w:eastAsia="el-GR"/>
    </w:rPr>
  </w:style>
  <w:style w:type="paragraph" w:styleId="ListParagraph">
    <w:name w:val="List Paragraph"/>
    <w:basedOn w:val="Normal"/>
    <w:uiPriority w:val="34"/>
    <w:qFormat/>
    <w:rsid w:val="00ca7b4a"/>
    <w:pPr>
      <w:overflowPunct w:val="true"/>
      <w:spacing w:before="0" w:after="0"/>
      <w:ind w:left="720" w:hanging="0"/>
      <w:contextualSpacing/>
    </w:pPr>
    <w:rPr>
      <w:rFonts w:ascii="Times New Roman" w:hAnsi="Times New Roman"/>
      <w:sz w:val="28"/>
      <w:szCs w:val="20"/>
      <w:lang w:val="el-GR" w:eastAsia="el-G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rsid w:val="00547816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yperlink" Target="mailto:secret@di.uoa.gr" TargetMode="External"/><Relationship Id="rId4" Type="http://schemas.openxmlformats.org/officeDocument/2006/relationships/hyperlink" Target="https://pgs.di.uoa.gr/" TargetMode="External"/><Relationship Id="rId5" Type="http://schemas.openxmlformats.org/officeDocument/2006/relationships/header" Target="head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LibreOffice/7.2.0.4$Linux_X86_64 LibreOffice_project/9a9c6381e3f7a62afc1329bd359cc48accb6435b</Application>
  <AppVersion>15.0000</AppVersion>
  <Pages>1</Pages>
  <Words>171</Words>
  <Characters>1141</Characters>
  <CharactersWithSpaces>1349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2025-04-08T08:02:00Z</dcterms:created>
  <dc:creator>Spiros Bolis</dc:creator>
  <dc:description/>
  <dc:language>en-US</dc:language>
  <cp:lastModifiedBy>froso</cp:lastModifiedBy>
  <cp:lastPrinted>2020-09-10T14:26:00Z</cp:lastPrinted>
  <dcterms:modified xsi:type="dcterms:W3CDTF">2025-04-08T08:02:00Z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